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57" w:rsidRDefault="00961A57" w:rsidP="00961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61A5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ЧИТАТЕЛЬСКАЯ ГРАМОТНОСТЬ</w:t>
      </w:r>
    </w:p>
    <w:p w:rsidR="009A7291" w:rsidRPr="00C675D8" w:rsidRDefault="009A7291" w:rsidP="00961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57"/>
        <w:gridCol w:w="5250"/>
      </w:tblGrid>
      <w:tr w:rsidR="00961A57" w:rsidRPr="00961A57" w:rsidTr="00B75A63">
        <w:tc>
          <w:tcPr>
            <w:tcW w:w="4957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Институт стратегии развития образования.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 заданий. Читательская грамотность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4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skiv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instrao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bank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zadaniy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chitatelskaya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gramotnost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961A57" w:rsidRPr="00961A57" w:rsidRDefault="00961A57" w:rsidP="00B75A6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Российская электронная школа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https://fg.resh.edu.ru/functionalliteracy/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events</w:t>
            </w:r>
            <w:r w:rsidR="009A7291" w:rsidRPr="009A729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1A57" w:rsidRPr="00961A57" w:rsidTr="00B75A63">
        <w:tc>
          <w:tcPr>
            <w:tcW w:w="4957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PISA Читательская грамотность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(спецификация и образцы заданий)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5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https://rikc.by/ru/PISA/1-ex__pisa.pdf</w:t>
              </w:r>
            </w:hyperlink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МИНИСТЕРСТВО</w:t>
            </w: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ПРОСВЕЩЕНИЯ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 ФЕДЕРАЦИИ ИНСТИТУТ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СТРАТЕГИИ РАЗВИТИЯ ОБРАЗОВАНИЯ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</w:t>
            </w: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АКАДЕМИИ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ОБРАЗОВАНИЯ. Открытый банк заданий.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Читательская грамотность 8 класс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hyperlink r:id="rId6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http://perevoloki.minobr63.ru/wp- content/uploads/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ЧТ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_8_2020_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задания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.pdf</w:t>
              </w:r>
            </w:hyperlink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Электронный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заданий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ормированию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функциональной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грамотности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7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fg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resh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edu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functionalliteracy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events</w:t>
              </w:r>
            </w:hyperlink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Банк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текстов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многоуровневыми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заданиями при формировании читательской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грамотности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чащихся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уроках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5250" w:type="dxa"/>
          </w:tcPr>
          <w:p w:rsidR="00961A57" w:rsidRPr="009A7291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</w:pPr>
            <w:hyperlink r:id="rId8" w:history="1">
              <w:r w:rsidRPr="009A7291">
                <w:rPr>
                  <w:rStyle w:val="a4"/>
                  <w:rFonts w:ascii="Times New Roman" w:eastAsia="Times New Roman" w:hAnsi="Times New Roman" w:cs="Times New Roman"/>
                  <w:color w:val="0070C0"/>
                  <w:sz w:val="28"/>
                  <w:szCs w:val="28"/>
                  <w:lang w:val="en-US" w:eastAsia="ru-RU"/>
                </w:rPr>
                <w:t>https://nsportal.ru/shkola/literatura/</w:t>
              </w:r>
            </w:hyperlink>
            <w:r w:rsidRPr="009A729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library/2020/09/01/zadaniya-k-</w:t>
            </w:r>
            <w:r w:rsidRPr="009A729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hudozhestvennym-tekstam-po-</w:t>
            </w:r>
            <w:r w:rsidRPr="009A729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val="en-US" w:eastAsia="ru-RU"/>
              </w:rPr>
              <w:t>formirovaniyu</w:t>
            </w: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МИНИСТЕРСТВО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ПРОСВЕЩЕНИЯ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 ФЕДЕРАЦИИ ИНСТИТУТ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СТРАТЕГИИ РАЗВИТИЯ ОБРАЗОВАНИЯ</w:t>
            </w:r>
            <w:r w:rsidR="009A72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АКАДЕМИИ</w:t>
            </w:r>
            <w:r w:rsidR="009A72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ОБРАЗОВАНИЯ. Диагностическая работа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для учащихся 5 классов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ЧИТАТЕЛЬСКАЯ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ГРАМОТНОСТЬ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9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://100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balnik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wp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content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uploads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/2019/09/5klass_демоверсия_ЧГ_2019.pdf</w:t>
              </w:r>
            </w:hyperlink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961A57" w:rsidRPr="00961A57" w:rsidTr="00B75A63">
        <w:tc>
          <w:tcPr>
            <w:tcW w:w="4957" w:type="dxa"/>
          </w:tcPr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МИНИСТЕРСТВО</w:t>
            </w: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ПРОСВЕЩЕНИЯ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 ФЕДЕРАЦИИ ИНСТИТУТ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СТРАТЕГИИ РАЗВИТИЯ ОБРАЗОВАНИЯ</w:t>
            </w:r>
            <w:r w:rsidR="009A72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РОССИЙСКОЙ</w:t>
            </w: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АКАДЕМИИ</w:t>
            </w:r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ОБРАЗОВАНИЯ. Диагностическая работа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учащихся 7 классов ЧИТАТЕЛЬСКАЯ</w:t>
            </w:r>
            <w:r w:rsidR="009A729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5250" w:type="dxa"/>
          </w:tcPr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0" w:history="1"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://100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balnik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wp</w:t>
              </w:r>
              <w:r w:rsidRPr="00961A5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-content/</w:t>
              </w:r>
            </w:hyperlink>
            <w:r w:rsidRPr="00961A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675D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u w:val="single"/>
                <w:lang w:eastAsia="ru-RU"/>
              </w:rPr>
              <w:t>uploads/2019/09/7klass_демоверсия_ЧГ_2019.pdf</w:t>
            </w: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61A57" w:rsidRPr="00C675D8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961A57" w:rsidRPr="00961A57" w:rsidRDefault="00961A57" w:rsidP="00B75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8A2A18" w:rsidRDefault="008A2A18">
      <w:pPr>
        <w:rPr>
          <w:rFonts w:ascii="Times New Roman" w:hAnsi="Times New Roman" w:cs="Times New Roman"/>
          <w:sz w:val="28"/>
          <w:szCs w:val="28"/>
        </w:rPr>
      </w:pPr>
    </w:p>
    <w:p w:rsidR="009A7291" w:rsidRDefault="009A7291">
      <w:pPr>
        <w:rPr>
          <w:rFonts w:ascii="Times New Roman" w:hAnsi="Times New Roman" w:cs="Times New Roman"/>
          <w:sz w:val="28"/>
          <w:szCs w:val="28"/>
        </w:rPr>
      </w:pPr>
    </w:p>
    <w:p w:rsidR="009A7291" w:rsidRDefault="009A7291">
      <w:pPr>
        <w:rPr>
          <w:rFonts w:ascii="Times New Roman" w:hAnsi="Times New Roman" w:cs="Times New Roman"/>
          <w:sz w:val="28"/>
          <w:szCs w:val="28"/>
        </w:rPr>
      </w:pPr>
    </w:p>
    <w:p w:rsidR="009A7291" w:rsidRPr="00961A57" w:rsidRDefault="009A72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291" w:rsidRPr="00961A57" w:rsidSect="00961A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5D"/>
    <w:rsid w:val="0005255D"/>
    <w:rsid w:val="008A2A18"/>
    <w:rsid w:val="00961A57"/>
    <w:rsid w:val="009A7291"/>
    <w:rsid w:val="00C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E951"/>
  <w15:chartTrackingRefBased/>
  <w15:docId w15:val="{7C0B2C8F-8DD4-46E4-92BA-80F4AB91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7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litera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g.resh.edu.ru/functionalliteracy/ev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evoloki.minobr63.ru/wp-%20content/uploads/&#1063;&#1058;_8_2020_&#1079;&#1072;&#1076;&#1072;&#1085;&#1080;&#1103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ikc.by/ru/PISA/1-ex__pisa.pdf" TargetMode="External"/><Relationship Id="rId10" Type="http://schemas.openxmlformats.org/officeDocument/2006/relationships/hyperlink" Target="https://100balnik.ru.com/wp-content/" TargetMode="External"/><Relationship Id="rId4" Type="http://schemas.openxmlformats.org/officeDocument/2006/relationships/hyperlink" Target="http://skiv.instrao.ru/bank-zadaniy/chitatelskaya-gramotnost/" TargetMode="External"/><Relationship Id="rId9" Type="http://schemas.openxmlformats.org/officeDocument/2006/relationships/hyperlink" Target="https://100balnik.ru.com/wp-content/uploads/2019/09/5klass_&#1076;&#1077;&#1084;&#1086;&#1074;&#1077;&#1088;&#1089;&#1080;&#1103;_&#1063;&#1043;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2023-01-05T10:33:00Z</dcterms:created>
  <dcterms:modified xsi:type="dcterms:W3CDTF">2023-01-05T10:56:00Z</dcterms:modified>
</cp:coreProperties>
</file>